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УСТАВ ДОЧЕРНЕГО ПРЕДПРИЯТИЯ "ИНТОРГ"
</w:t>
      </w:r>
    </w:p>
    <w:p>
      <w:r>
        <w:t xml:space="preserve">(в дальнейшем именуемого - "предприятие")
</w:t>
      </w:r>
    </w:p>
    <w:p>
      <w:r>
        <w:t xml:space="preserve">Утвержден на заседании правления (протокол Nо.8) товарищества  с
</w:t>
      </w:r>
    </w:p>
    <w:p>
      <w:r>
        <w:t xml:space="preserve">ограниченной  ответственностью "Восток-Запад" (в дальнейшем именуемое
</w:t>
      </w:r>
    </w:p>
    <w:p>
      <w:r>
        <w:t xml:space="preserve">- "материнское предприятие").
</w:t>
      </w:r>
    </w:p>
    <w:p>
      <w:r>
        <w:t xml:space="preserve">1. Общие положения
</w:t>
      </w:r>
    </w:p>
    <w:p>
      <w:r>
        <w:t xml:space="preserve">1.1. Предприятие   "Инторг"   является   юридическим   лицом   и
</w:t>
      </w:r>
    </w:p>
    <w:p>
      <w:r>
        <w:t xml:space="preserve">руководствуется  в  своей  деятельности действующим законодательством
</w:t>
      </w:r>
    </w:p>
    <w:p>
      <w:r>
        <w:t xml:space="preserve">Российской Федерации.
</w:t>
      </w:r>
    </w:p>
    <w:p>
      <w:r>
        <w:t xml:space="preserve">1.2. Предприятие   отвечает   по   своим   обязательствам   всем
</w:t>
      </w:r>
    </w:p>
    <w:p>
      <w:r>
        <w:t xml:space="preserve">закрепленным за ним  имуществом,  на  которое,  согласно  российскому
</w:t>
      </w:r>
    </w:p>
    <w:p>
      <w:r>
        <w:t xml:space="preserve">законодательству, может быть обращено взыскание.
</w:t>
      </w:r>
    </w:p>
    <w:p>
      <w:r>
        <w:t xml:space="preserve">1.3. Предприятие "Инторг" находится по адресу: _________________
</w:t>
      </w:r>
    </w:p>
    <w:p>
      <w:r>
        <w:t xml:space="preserve">____________________________________________________________________.
</w:t>
      </w:r>
    </w:p>
    <w:p>
      <w:r>
        <w:t xml:space="preserve">2. Структура предприятия
</w:t>
      </w:r>
    </w:p>
    <w:p>
      <w:r>
        <w:t xml:space="preserve">2.1. В состав предприятия входят  специализированные  фирмы.  Их
</w:t>
      </w:r>
    </w:p>
    <w:p>
      <w:r>
        <w:t xml:space="preserve">наименование,  количество и род деятельности определяются генеральным
</w:t>
      </w:r>
    </w:p>
    <w:p>
      <w:r>
        <w:t xml:space="preserve">директором предприятия.
</w:t>
      </w:r>
    </w:p>
    <w:p>
      <w:r>
        <w:t xml:space="preserve">2.2. Фирмы,   входящие   в   состав   предприятия,  не  являются
</w:t>
      </w:r>
    </w:p>
    <w:p>
      <w:r>
        <w:t xml:space="preserve">юридическими  лицами   и   в   своей   деятельности   руководствуются
</w:t>
      </w:r>
    </w:p>
    <w:p>
      <w:r>
        <w:t xml:space="preserve">положениями, утвержденными генеральным директором предприятия.
</w:t>
      </w:r>
    </w:p>
    <w:p>
      <w:r>
        <w:t xml:space="preserve">2.3. Фирмы имеют право заключать по поручению предприятия  и  от
</w:t>
      </w:r>
    </w:p>
    <w:p>
      <w:r>
        <w:t xml:space="preserve">его   имени   внешнеторговые   сделки,   хозяйственные   договоры   с
</w:t>
      </w:r>
    </w:p>
    <w:p>
      <w:r>
        <w:t xml:space="preserve">поставщиками товаров для экспорта,  заказчиками импортных  товаров  и
</w:t>
      </w:r>
    </w:p>
    <w:p>
      <w:r>
        <w:t xml:space="preserve">другими организациями.
</w:t>
      </w:r>
    </w:p>
    <w:p>
      <w:r>
        <w:t xml:space="preserve">3. Предмет деятельности и основные задачи предприятия
</w:t>
      </w:r>
    </w:p>
    <w:p>
      <w:r>
        <w:t xml:space="preserve">3.1. Предметом деятельности предприятия являются:
</w:t>
      </w:r>
    </w:p>
    <w:p>
      <w:r>
        <w:t xml:space="preserve">3.1.1. Осуществление операций и  услуг  по  экспорту  и  импорту
</w:t>
      </w:r>
    </w:p>
    <w:p>
      <w:r>
        <w:t xml:space="preserve">товаров  народного  потребления,  включая  импорт продовольственных и
</w:t>
      </w:r>
    </w:p>
    <w:p>
      <w:r>
        <w:t xml:space="preserve">промышленных  товаров  на  средства  валютных   фондов   объединений,
</w:t>
      </w:r>
    </w:p>
    <w:p>
      <w:r>
        <w:t xml:space="preserve">предприятий  и организаций,  а также на товарообменной основе за счет
</w:t>
      </w:r>
    </w:p>
    <w:p>
      <w:r>
        <w:t xml:space="preserve">отходов производства.
</w:t>
      </w:r>
    </w:p>
    <w:p>
      <w:r>
        <w:t xml:space="preserve">3.1.2. Снабжение  продовольственными  и  промышленными  товарами
</w:t>
      </w:r>
    </w:p>
    <w:p>
      <w:r>
        <w:t xml:space="preserve">росзагранколлективов.
</w:t>
      </w:r>
    </w:p>
    <w:p>
      <w:r>
        <w:t xml:space="preserve">3.1.3. Продажа   товаров   и  услуг  гражданам  за  инвалюту  на
</w:t>
      </w:r>
    </w:p>
    <w:p>
      <w:r>
        <w:t xml:space="preserve">территории Российской Федерации.
</w:t>
      </w:r>
    </w:p>
    <w:p>
      <w:r>
        <w:t xml:space="preserve">3.1.4. Осуществление    лицензионно-посылочных    и   подарочных
</w:t>
      </w:r>
    </w:p>
    <w:p>
      <w:r>
        <w:t xml:space="preserve">операций.
</w:t>
      </w:r>
    </w:p>
    <w:p>
      <w:r>
        <w:t xml:space="preserve">3.1.5. Развитие новых форм внешнеэкономических связей.
</w:t>
      </w:r>
    </w:p>
    <w:p>
      <w:r>
        <w:t xml:space="preserve">3.1.6. Осуществление  мероприятий,  направленных  на   повышение
</w:t>
      </w:r>
    </w:p>
    <w:p>
      <w:r>
        <w:t xml:space="preserve">качества  экспортных  товаров  и  их  конкурентоспособности  в  целях
</w:t>
      </w:r>
    </w:p>
    <w:p>
      <w:r>
        <w:t xml:space="preserve">увеличения экспорта товаров и услуг.
</w:t>
      </w:r>
    </w:p>
    <w:p>
      <w:r>
        <w:t xml:space="preserve">3.2. Основными   задачами  предприятия  с  учетом  предмета  его
</w:t>
      </w:r>
    </w:p>
    <w:p>
      <w:r>
        <w:t xml:space="preserve">деятельности являются:
</w:t>
      </w:r>
    </w:p>
    <w:p>
      <w:r>
        <w:t xml:space="preserve">3.2.1. Осуществление  экспортных и импортных операций по товарам
</w:t>
      </w:r>
    </w:p>
    <w:p>
      <w:r>
        <w:t xml:space="preserve">и услугам в соответствии с заключенными договорами и контрактами.
</w:t>
      </w:r>
    </w:p>
    <w:p>
      <w:r>
        <w:t xml:space="preserve">3.2.2. Разработка  совместно  с  соответствующими объединениями,
</w:t>
      </w:r>
    </w:p>
    <w:p>
      <w:r>
        <w:t xml:space="preserve">предприятиями,  организациями и кооперативами на  основе  заключенных
</w:t>
      </w:r>
    </w:p>
    <w:p>
      <w:r>
        <w:t xml:space="preserve">договоров  организационно-технических  мероприятий,  направленных  на
</w:t>
      </w:r>
    </w:p>
    <w:p>
      <w:r>
        <w:t xml:space="preserve">развитие  экспорта   товаров   и   услуг,   повышение   эффективности
</w:t>
      </w:r>
    </w:p>
    <w:p>
      <w:r>
        <w:t xml:space="preserve">внешнеэкономических операций.
</w:t>
      </w:r>
    </w:p>
    <w:p>
      <w:r>
        <w:t xml:space="preserve">3.2.3. Осуществление продажи  продовольственных  и  промышленных
</w:t>
      </w:r>
    </w:p>
    <w:p>
      <w:r>
        <w:t xml:space="preserve">товаров  учреждениям  Российской  Федерации  за  границей с оплатой в
</w:t>
      </w:r>
    </w:p>
    <w:p>
      <w:r>
        <w:t xml:space="preserve">иностранной валюте.
</w:t>
      </w:r>
    </w:p>
    <w:p>
      <w:r>
        <w:t xml:space="preserve">3.2.4. Осуществление  продажи  товаров с поставкой их за границу
</w:t>
      </w:r>
    </w:p>
    <w:p>
      <w:r>
        <w:t xml:space="preserve">дипломатическим и консульским  представительства,  обществам  дружбы,
</w:t>
      </w:r>
    </w:p>
    <w:p>
      <w:r>
        <w:t xml:space="preserve">иностранным фирмам и другим организациям и частным лицам с оплатой их
</w:t>
      </w:r>
    </w:p>
    <w:p>
      <w:r>
        <w:t xml:space="preserve">стоимости в иностранной валюте.
</w:t>
      </w:r>
    </w:p>
    <w:p>
      <w:r>
        <w:t xml:space="preserve">3.2.5. Осуществление  продажи  продовольственных  и промышленных
</w:t>
      </w:r>
    </w:p>
    <w:p>
      <w:r>
        <w:t xml:space="preserve">товаров  иностранным  представительствам   и   гражданам,   а   также
</w:t>
      </w:r>
    </w:p>
    <w:p>
      <w:r>
        <w:t xml:space="preserve">совместным  предприятиям на территории Российской Федерации с оплатой
</w:t>
      </w:r>
    </w:p>
    <w:p>
      <w:r>
        <w:t xml:space="preserve">в свободно конвертируемой валюте.
</w:t>
      </w:r>
    </w:p>
    <w:p>
      <w:r>
        <w:t xml:space="preserve">3.2.6. Создание   за   границей   отделений   (представительств)
</w:t>
      </w:r>
    </w:p>
    <w:p>
      <w:r>
        <w:t xml:space="preserve">объединения для организации торгово-бытового обслуживания  российских
</w:t>
      </w:r>
    </w:p>
    <w:p>
      <w:r>
        <w:t xml:space="preserve">загранработников и членов их семей.
</w:t>
      </w:r>
    </w:p>
    <w:p>
      <w:r>
        <w:t xml:space="preserve">3.2.7. Осуществление продажи гражданам путевок в санатории, дома
</w:t>
      </w:r>
    </w:p>
    <w:p>
      <w:r>
        <w:t xml:space="preserve">отдыха  и  пансионаты,  туристических  путевок  за  границу,  а также
</w:t>
      </w:r>
    </w:p>
    <w:p>
      <w:r>
        <w:t xml:space="preserve">оформление в члены ЖСК, ГСК лиц, пользующихся услугами объединения, с
</w:t>
      </w:r>
    </w:p>
    <w:p>
      <w:r>
        <w:t xml:space="preserve">оплатой в свободно конвертируемой валюте. Предоставление российским и
</w:t>
      </w:r>
    </w:p>
    <w:p>
      <w:r>
        <w:t xml:space="preserve">иностранным гражданам всевозможных услуг с оплатой в инвалюте.
</w:t>
      </w:r>
    </w:p>
    <w:p>
      <w:r>
        <w:t xml:space="preserve">3.2.8. Осуществление    лицензионно-посылочных    и   подарочных
</w:t>
      </w:r>
    </w:p>
    <w:p>
      <w:r>
        <w:t xml:space="preserve">операций.
</w:t>
      </w:r>
    </w:p>
    <w:p>
      <w:r>
        <w:t xml:space="preserve">3.2.9. Участие в развитии новых форм внешнеэкономических связей,
</w:t>
      </w:r>
    </w:p>
    <w:p>
      <w:r>
        <w:t xml:space="preserve">в  том  числе  в  создании  совместных   предприятий,   смешанных   и
</w:t>
      </w:r>
    </w:p>
    <w:p>
      <w:r>
        <w:t xml:space="preserve">акционерных   обществ,   консорциумов,   осуществление   биржевых   и
</w:t>
      </w:r>
    </w:p>
    <w:p>
      <w:r>
        <w:t xml:space="preserve">товарообменных операций.
</w:t>
      </w:r>
    </w:p>
    <w:p>
      <w:r>
        <w:t xml:space="preserve">3.2.10. Изучение   и   анализ  конъюнктуры  товарных  рынков  по
</w:t>
      </w:r>
    </w:p>
    <w:p>
      <w:r>
        <w:t xml:space="preserve">номенклатуре предприятия.
</w:t>
      </w:r>
    </w:p>
    <w:p>
      <w:r>
        <w:t xml:space="preserve">3.2.11. Разработка   и   предоставление   на  договорной  основе
</w:t>
      </w:r>
    </w:p>
    <w:p>
      <w:r>
        <w:t xml:space="preserve">конъюнктурно-ценовой информации предприятиям и организациям,  имеющим
</w:t>
      </w:r>
    </w:p>
    <w:p>
      <w:r>
        <w:t xml:space="preserve">право выхода на внешний рынок.
</w:t>
      </w:r>
    </w:p>
    <w:p>
      <w:r>
        <w:t xml:space="preserve">3.2.12. Разработка  и  проведение  мероприятий  по   организации
</w:t>
      </w:r>
    </w:p>
    <w:p>
      <w:r>
        <w:t xml:space="preserve">гарантийного   обслуживания  и  ремонта  импортной  электробытовой  и
</w:t>
      </w:r>
    </w:p>
    <w:p>
      <w:r>
        <w:t xml:space="preserve">радиотехники, закупаемой предприятием.
</w:t>
      </w:r>
    </w:p>
    <w:p>
      <w:r>
        <w:t xml:space="preserve">3.2.13. Организация  и  осуществление  активной информационной и
</w:t>
      </w:r>
    </w:p>
    <w:p>
      <w:r>
        <w:t xml:space="preserve">рекламной работы с целью расширения  экспорта  и  импорта  товаров  и
</w:t>
      </w:r>
    </w:p>
    <w:p>
      <w:r>
        <w:t xml:space="preserve">услуг,    организация    специализированных   выставок,   участие   в
</w:t>
      </w:r>
    </w:p>
    <w:p>
      <w:r>
        <w:t xml:space="preserve">международных ярмарках,  выставках,  симпозиумах,  издание  рекламной
</w:t>
      </w:r>
    </w:p>
    <w:p>
      <w:r>
        <w:t xml:space="preserve">литературы, относящейся к деятельности предприятия.
</w:t>
      </w:r>
    </w:p>
    <w:p>
      <w:r>
        <w:t xml:space="preserve">3.2.14. Разработка и  проведение  мероприятий,  направленных  на
</w:t>
      </w:r>
    </w:p>
    <w:p>
      <w:r>
        <w:t xml:space="preserve">совершенствование  перевозок  внешнеторговых  грузов железнодорожным,
</w:t>
      </w:r>
    </w:p>
    <w:p>
      <w:r>
        <w:t xml:space="preserve">водным,  воздушным и автомобильным транспортом и на более  широкое  и
</w:t>
      </w:r>
    </w:p>
    <w:p>
      <w:r>
        <w:t xml:space="preserve">эффективное   использование   отечественного  транспорта,  участие  в
</w:t>
      </w:r>
    </w:p>
    <w:p>
      <w:r>
        <w:t xml:space="preserve">разработке  мер  по  улучшению  хранения  и  обеспечению  сохранности
</w:t>
      </w:r>
    </w:p>
    <w:p>
      <w:r>
        <w:t xml:space="preserve">грузов.
</w:t>
      </w:r>
    </w:p>
    <w:p>
      <w:r>
        <w:t xml:space="preserve">3.2.15. Обеспечение правовой защиты своих интересов.
</w:t>
      </w:r>
    </w:p>
    <w:p>
      <w:r>
        <w:t xml:space="preserve">4. Права предприятия
</w:t>
      </w:r>
    </w:p>
    <w:p>
      <w:r>
        <w:t xml:space="preserve">4.1. Для  выполнения  задач,  указанных  в  разд.  3  настоящего
</w:t>
      </w:r>
    </w:p>
    <w:p>
      <w:r>
        <w:t xml:space="preserve">Устава,   предприятию   в  порядке,  установленном  законодательством
</w:t>
      </w:r>
    </w:p>
    <w:p>
      <w:r>
        <w:t xml:space="preserve">Российской Федерации, предоставляется право:
</w:t>
      </w:r>
    </w:p>
    <w:p>
      <w:r>
        <w:t xml:space="preserve">4.1.1. Совершать  в пределах своей компетенции как на территории
</w:t>
      </w:r>
    </w:p>
    <w:p>
      <w:r>
        <w:t xml:space="preserve">Российской Федерации,  так и за границей сделки  и  иные  юридические
</w:t>
      </w:r>
    </w:p>
    <w:p>
      <w:r>
        <w:t xml:space="preserve">акты и соглашения,  в том числе кредитные и вексельные, с российскими
</w:t>
      </w:r>
    </w:p>
    <w:p>
      <w:r>
        <w:t xml:space="preserve">и иностранными юридическими и отдельными лицами;  выступать истцом  и
</w:t>
      </w:r>
    </w:p>
    <w:p>
      <w:r>
        <w:t xml:space="preserve">ответчиком в судах и арбитражах.
</w:t>
      </w:r>
    </w:p>
    <w:p>
      <w:r>
        <w:t xml:space="preserve">4.1.2. Строить, приобретать, отчуждать, брать и сдавать в наем в
</w:t>
      </w:r>
    </w:p>
    <w:p>
      <w:r>
        <w:t xml:space="preserve">Российской   Федерации   и   за   границей  для  осуществления  своей
</w:t>
      </w:r>
    </w:p>
    <w:p>
      <w:r>
        <w:t xml:space="preserve">деятельности подсобные предприятия,  а также всякого рода движимое  и
</w:t>
      </w:r>
    </w:p>
    <w:p>
      <w:r>
        <w:t xml:space="preserve">недвижимое имущество.
</w:t>
      </w:r>
    </w:p>
    <w:p>
      <w:r>
        <w:t xml:space="preserve">4.1.3. Создавать  в  установленном  порядке  как  в   Российской
</w:t>
      </w:r>
    </w:p>
    <w:p>
      <w:r>
        <w:t xml:space="preserve">Федерации,   так  и  за  границей  свои  представительства,  конторы,
</w:t>
      </w:r>
    </w:p>
    <w:p>
      <w:r>
        <w:t xml:space="preserve">отделения,  филиалы,  агентства, ремонтные организации, базы и склады
</w:t>
      </w:r>
    </w:p>
    <w:p>
      <w:r>
        <w:t xml:space="preserve">для   осуществления   своей   деятельности,  а  также  учреждать  или
</w:t>
      </w:r>
    </w:p>
    <w:p>
      <w:r>
        <w:t xml:space="preserve">участвовать во всякого рода организациях,  в  том  числе  акционерных
</w:t>
      </w:r>
    </w:p>
    <w:p>
      <w:r>
        <w:t xml:space="preserve">обществах,   с   привлечением  иностранных  инвестиций,  деятельность
</w:t>
      </w:r>
    </w:p>
    <w:p>
      <w:r>
        <w:t xml:space="preserve">которых соответствует задачам предприятия,  осуществлять  биржевые  и
</w:t>
      </w:r>
    </w:p>
    <w:p>
      <w:r>
        <w:t xml:space="preserve">товарообменные операции.
</w:t>
      </w:r>
    </w:p>
    <w:p>
      <w:r>
        <w:t xml:space="preserve">4.1.4. Привлекать иностранные посреднические фирмы для  оказания
</w:t>
      </w:r>
    </w:p>
    <w:p>
      <w:r>
        <w:t xml:space="preserve">услуг, связанных с заключением и исполнением договоров.
</w:t>
      </w:r>
    </w:p>
    <w:p>
      <w:r>
        <w:t xml:space="preserve">4.1.5. Командировать своих представителей за границу для решения
</w:t>
      </w:r>
    </w:p>
    <w:p>
      <w:r>
        <w:t xml:space="preserve">вопросов, входящих в компетенцию предприятия.
</w:t>
      </w:r>
    </w:p>
    <w:p>
      <w:r>
        <w:t xml:space="preserve">5. Управление предприятием
</w:t>
      </w:r>
    </w:p>
    <w:p>
      <w:r>
        <w:t xml:space="preserve">5.1. Предприятие  возглавляет генеральный директор,  действующий
</w:t>
      </w:r>
    </w:p>
    <w:p>
      <w:r>
        <w:t xml:space="preserve">на основе единоначалия. Назначение и замещение генерального директора
</w:t>
      </w:r>
    </w:p>
    <w:p>
      <w:r>
        <w:t xml:space="preserve">производит правление материнского предприятия.
</w:t>
      </w:r>
    </w:p>
    <w:p>
      <w:r>
        <w:t xml:space="preserve">5.2. Генеральный директор организует работу предприятия и  несет
</w:t>
      </w:r>
    </w:p>
    <w:p>
      <w:r>
        <w:t xml:space="preserve">персональную ответственность за его деятельность.
</w:t>
      </w:r>
    </w:p>
    <w:p>
      <w:r>
        <w:t xml:space="preserve">Генеральный директор:
</w:t>
      </w:r>
    </w:p>
    <w:p>
      <w:r>
        <w:t xml:space="preserve">осуществляет руководство  оперативной деятельностью предприятия,
</w:t>
      </w:r>
    </w:p>
    <w:p>
      <w:r>
        <w:t xml:space="preserve">без доверенности действует от  имени  предприятия,  представляет  его
</w:t>
      </w:r>
    </w:p>
    <w:p>
      <w:r>
        <w:t xml:space="preserve">интересы  во  всех  учреждениях,  организациях  и  предприятиях как в
</w:t>
      </w:r>
    </w:p>
    <w:p>
      <w:r>
        <w:t xml:space="preserve">Российской Федерации, так и за границей, в соответствии с действующим
</w:t>
      </w:r>
    </w:p>
    <w:p>
      <w:r>
        <w:t xml:space="preserve">законодательством    Российской   Федерации   и   настоящим   Уставом
</w:t>
      </w:r>
    </w:p>
    <w:p>
      <w:r>
        <w:t xml:space="preserve">распоряжается имуществом предприятия;
</w:t>
      </w:r>
    </w:p>
    <w:p>
      <w:r>
        <w:t xml:space="preserve">в пределах своей компетенции издает приказы, принимает на работу
</w:t>
      </w:r>
    </w:p>
    <w:p>
      <w:r>
        <w:t xml:space="preserve">и увольняет работников предприятия,  применяет к ним меры поощрения и
</w:t>
      </w:r>
    </w:p>
    <w:p>
      <w:r>
        <w:t xml:space="preserve">налагает на них взыскания.
</w:t>
      </w:r>
    </w:p>
    <w:p>
      <w:r>
        <w:t xml:space="preserve">5.3. Генеральный   директор    имеет    заместителей,    которые
</w:t>
      </w:r>
    </w:p>
    <w:p>
      <w:r>
        <w:t xml:space="preserve">назначаются дирекцией материнского предприятия.
</w:t>
      </w:r>
    </w:p>
    <w:p>
      <w:r>
        <w:t xml:space="preserve">6. Подписание внешнеторговых сделок
</w:t>
      </w:r>
    </w:p>
    <w:p>
      <w:r>
        <w:t xml:space="preserve">от имени предприятия
</w:t>
      </w:r>
    </w:p>
    <w:p>
      <w:r>
        <w:t xml:space="preserve">6.1. Внешнеторговые сделки подписываются генеральным директором,
</w:t>
      </w:r>
    </w:p>
    <w:p>
      <w:r>
        <w:t xml:space="preserve">по его поручению его заместителями или иными лицами,  уполномоченными
</w:t>
      </w:r>
    </w:p>
    <w:p>
      <w:r>
        <w:t xml:space="preserve">доверенностями на право  заключения  внешнеторговых  сделок  от  лица
</w:t>
      </w:r>
    </w:p>
    <w:p>
      <w:r>
        <w:t xml:space="preserve">предприятия,  подписанными генеральным директором (в последнем случае
</w:t>
      </w:r>
    </w:p>
    <w:p>
      <w:r>
        <w:t xml:space="preserve">договор подписывается двумя лицами).
</w:t>
      </w:r>
    </w:p>
    <w:p>
      <w:r>
        <w:t xml:space="preserve">6.2. Денежные  обязательства,  выдаваемые  предприятием,  должны
</w:t>
      </w:r>
    </w:p>
    <w:p>
      <w:r>
        <w:t xml:space="preserve">подписываться   двумя   лицами   -   генеральным   директором    (его
</w:t>
      </w:r>
    </w:p>
    <w:p>
      <w:r>
        <w:t xml:space="preserve">заместителем) и главным бухгалтером предприятия.
</w:t>
      </w:r>
    </w:p>
    <w:p>
      <w:r>
        <w:t xml:space="preserve">Денежные обязательства могут быть также подписаны двумя  лицами,
</w:t>
      </w:r>
    </w:p>
    <w:p>
      <w:r>
        <w:t xml:space="preserve">уполномоченными доверенностями, подписанными генеральным директором и
</w:t>
      </w:r>
    </w:p>
    <w:p>
      <w:r>
        <w:t xml:space="preserve">главным бухгалтером.
</w:t>
      </w:r>
    </w:p>
    <w:p>
      <w:r>
        <w:t xml:space="preserve">7. Имущество предприятия
</w:t>
      </w:r>
    </w:p>
    <w:p>
      <w:r>
        <w:t xml:space="preserve">7.1. Имущество предприятия  формируется  за  счет  собственности
</w:t>
      </w:r>
    </w:p>
    <w:p>
      <w:r>
        <w:t xml:space="preserve">материнского  предприятия  и  закрепляется  за  предприятием на праве
</w:t>
      </w:r>
    </w:p>
    <w:p>
      <w:r>
        <w:t xml:space="preserve">полного хозяйственного ведения.
</w:t>
      </w:r>
    </w:p>
    <w:p>
      <w:r>
        <w:t xml:space="preserve">7.2. Имущество  предприятия  состоит  из  основных  и  оборотных
</w:t>
      </w:r>
    </w:p>
    <w:p>
      <w:r>
        <w:t xml:space="preserve">средств,  образующих его уставный фонд в размере 1 млн. руб., а также
</w:t>
      </w:r>
    </w:p>
    <w:p>
      <w:r>
        <w:t xml:space="preserve">из следующих фондов экономического стимулирования:
</w:t>
      </w:r>
    </w:p>
    <w:p>
      <w:r>
        <w:t xml:space="preserve">развития внешнеэкономической деятельности;
</w:t>
      </w:r>
    </w:p>
    <w:p>
      <w:r>
        <w:t xml:space="preserve">социального развития;
</w:t>
      </w:r>
    </w:p>
    <w:p>
      <w:r>
        <w:t xml:space="preserve">материального поощрения;
</w:t>
      </w:r>
    </w:p>
    <w:p>
      <w:r>
        <w:t xml:space="preserve">валютных отчислений;
</w:t>
      </w:r>
    </w:p>
    <w:p>
      <w:r>
        <w:t xml:space="preserve">резервного.
</w:t>
      </w:r>
    </w:p>
    <w:p>
      <w:r>
        <w:t xml:space="preserve">7.3. Имущество    предприятия   отражается   на   его   балансе,
</w:t>
      </w:r>
    </w:p>
    <w:p>
      <w:r>
        <w:t xml:space="preserve">составляемом в порядке, установленном российским законодательством.
</w:t>
      </w:r>
    </w:p>
    <w:p>
      <w:r>
        <w:t xml:space="preserve">7.4. Хозяйственный год предприятия устанавливается с 1 января по
</w:t>
      </w:r>
    </w:p>
    <w:p>
      <w:r>
        <w:t xml:space="preserve">31 декабря календарного года.
</w:t>
      </w:r>
    </w:p>
    <w:p>
      <w:r>
        <w:t xml:space="preserve">7.5. Чистая   прибыль,   полученная  в  результате  деятельности
</w:t>
      </w:r>
    </w:p>
    <w:p>
      <w:r>
        <w:t xml:space="preserve">предприятия  по  итогам  хозяйственного  года,  переводится  на  счет
</w:t>
      </w:r>
    </w:p>
    <w:p>
      <w:r>
        <w:t xml:space="preserve">материнского предприятия.
</w:t>
      </w:r>
    </w:p>
    <w:p>
      <w:r>
        <w:t xml:space="preserve">8. Заключительные положения
</w:t>
      </w:r>
    </w:p>
    <w:p>
      <w:r>
        <w:t xml:space="preserve">8.1. Реорганизация    и    ликвидация    предприятия    "Инторг"
</w:t>
      </w:r>
    </w:p>
    <w:p>
      <w:r>
        <w:t xml:space="preserve">производится по решению правления материнского предприятия в порядке,
</w:t>
      </w:r>
    </w:p>
    <w:p>
      <w:r>
        <w:t xml:space="preserve">предусмотренном  для  юридических  лиц  законодательством  Российской
</w:t>
      </w:r>
    </w:p>
    <w:p>
      <w:r>
        <w:t xml:space="preserve">Федерации.
</w:t>
      </w:r>
    </w:p>
    <w:p>
      <w:r>
        <w:t xml:space="preserve">Председатель правления
</w:t>
      </w:r>
    </w:p>
    <w:p>
      <w:r>
        <w:t xml:space="preserve">товарищества с ограниченной
</w:t>
      </w:r>
    </w:p>
    <w:p>
      <w:r>
        <w:t xml:space="preserve">ответственностью "Восток-Запад"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2023-10-10T09:38:56.862Z</dcterms:created>
  <dcterms:modified xsi:type="dcterms:W3CDTF">2023-10-10T09:38:56.862Z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